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34BC" w14:textId="77777777" w:rsidR="009506AD" w:rsidRDefault="009506AD" w:rsidP="00ED062E">
      <w:pPr>
        <w:pStyle w:val="Sansinterligne"/>
        <w:rPr>
          <w:rFonts w:ascii="Times New Roman" w:hAnsi="Times New Roman"/>
          <w:sz w:val="24"/>
          <w:szCs w:val="24"/>
        </w:rPr>
      </w:pPr>
    </w:p>
    <w:p w14:paraId="334386B2" w14:textId="5A9D3D04" w:rsidR="009506AD" w:rsidRPr="009506AD" w:rsidRDefault="009506AD" w:rsidP="009506AD">
      <w:pPr>
        <w:pStyle w:val="Sansinterligne"/>
        <w:ind w:left="2124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</w:t>
      </w:r>
      <w:r w:rsidRPr="009506AD">
        <w:rPr>
          <w:rFonts w:asciiTheme="minorHAnsi" w:hAnsiTheme="minorHAnsi" w:cstheme="minorHAnsi"/>
          <w:b/>
          <w:bCs/>
        </w:rPr>
        <w:t>RAPPORT D’ACTIVITE 2023</w:t>
      </w:r>
    </w:p>
    <w:p w14:paraId="729859A8" w14:textId="77777777" w:rsidR="009506AD" w:rsidRPr="009506AD" w:rsidRDefault="009506AD" w:rsidP="009506AD">
      <w:pPr>
        <w:pStyle w:val="Sansinterligne"/>
        <w:rPr>
          <w:rFonts w:asciiTheme="minorHAnsi" w:hAnsiTheme="minorHAnsi" w:cstheme="minorHAnsi"/>
        </w:rPr>
      </w:pPr>
    </w:p>
    <w:p w14:paraId="5C9C8EEC" w14:textId="36CF831C" w:rsidR="009506AD" w:rsidRDefault="009506AD" w:rsidP="009506AD">
      <w:pPr>
        <w:pStyle w:val="Sansinterligne"/>
        <w:rPr>
          <w:rFonts w:asciiTheme="minorHAnsi" w:hAnsiTheme="minorHAnsi" w:cstheme="minorHAnsi"/>
        </w:rPr>
      </w:pPr>
      <w:r w:rsidRPr="009506AD">
        <w:rPr>
          <w:rFonts w:asciiTheme="minorHAnsi" w:hAnsiTheme="minorHAnsi" w:cstheme="minorHAnsi"/>
          <w:u w:val="single"/>
        </w:rPr>
        <w:t>Rappel des obligations règlementaires</w:t>
      </w:r>
      <w:r w:rsidRPr="009506AD">
        <w:rPr>
          <w:rFonts w:asciiTheme="minorHAnsi" w:hAnsiTheme="minorHAnsi" w:cstheme="minorHAnsi"/>
        </w:rPr>
        <w:t> :</w:t>
      </w:r>
    </w:p>
    <w:p w14:paraId="11AE9928" w14:textId="77777777" w:rsidR="00563025" w:rsidRPr="009506AD" w:rsidRDefault="00563025" w:rsidP="009506AD">
      <w:pPr>
        <w:pStyle w:val="Sansinterligne"/>
        <w:rPr>
          <w:rFonts w:asciiTheme="minorHAnsi" w:hAnsiTheme="minorHAnsi" w:cstheme="minorHAnsi"/>
        </w:rPr>
      </w:pPr>
    </w:p>
    <w:p w14:paraId="2301B7A7" w14:textId="7A46E144" w:rsidR="00563025" w:rsidRDefault="009506AD" w:rsidP="00563025">
      <w:pPr>
        <w:pStyle w:val="Titre2"/>
        <w:shd w:val="clear" w:color="auto" w:fill="FFFFFF"/>
        <w:spacing w:before="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563025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Article R614-2 du code de la cons</w:t>
      </w:r>
      <w:r w:rsidR="00563025" w:rsidRPr="00563025">
        <w:rPr>
          <w:rFonts w:asciiTheme="minorHAnsi" w:hAnsiTheme="minorHAnsi" w:cstheme="minorHAnsi"/>
          <w:b/>
          <w:bCs/>
          <w:color w:val="auto"/>
          <w:sz w:val="22"/>
          <w:szCs w:val="22"/>
        </w:rPr>
        <w:t>om</w:t>
      </w:r>
      <w:r w:rsidRPr="00563025">
        <w:rPr>
          <w:rFonts w:asciiTheme="minorHAnsi" w:hAnsiTheme="minorHAnsi" w:cstheme="minorHAnsi"/>
          <w:b/>
          <w:bCs/>
          <w:color w:val="auto"/>
          <w:sz w:val="22"/>
          <w:szCs w:val="22"/>
        </w:rPr>
        <w:t>mation</w:t>
      </w:r>
      <w:r w:rsidR="00563025"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2E7644CE" w14:textId="0C3CDFAC" w:rsidR="009506AD" w:rsidRDefault="009506AD" w:rsidP="00563025">
      <w:pPr>
        <w:pStyle w:val="Titre2"/>
        <w:shd w:val="clear" w:color="auto" w:fill="FFFFFF"/>
        <w:spacing w:before="0" w:after="120"/>
      </w:pP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 médiateur met également à la disposition du public sur son site internet ou communique sur demande son rapport annuel d'activité comprenant les informations suivantes :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1° Le nombre de litiges dont il a été saisi et leur objet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2° Les questions les plus fréquemment rencontrées dans les litiges qui lui sont soumis et ses recommandations afin de les éviter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3° La proportion de litiges qu'il a refusé de traiter et l'évaluation en pourcentage des différents motifs de refus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4° Le pourcentage des médiations interrompues et les causes principales de cette interruption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5° La durée moyenne nécessaire à la résolution des litiges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6° S'il est connu, le pourcentage des médiations qui sont exécutées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7° L'existence de la coopération au sein de réseaux de médiateurs de litiges transfrontaliers ;</w:t>
      </w:r>
      <w:r w:rsidRPr="009506AD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8° Pour les médiateurs rémunérés ou employés exclusivement par un professionnel, le pourcentage des solutions proposées en faveur du consommateur ou du professionnel ainsi que le pourcentage des litiges résolus à l'amiable</w:t>
      </w:r>
      <w:r w:rsidRPr="009506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361C1A" w14:textId="30749650" w:rsidR="00101077" w:rsidRDefault="00101077" w:rsidP="009506AD">
      <w:r>
        <w:t>Par lettre datée du 21 mars 2023, nous avons été informés de ce qu’à la suite de notre audition du 13 du même moi</w:t>
      </w:r>
      <w:r w:rsidR="00563025">
        <w:t>s</w:t>
      </w:r>
      <w:r>
        <w:t xml:space="preserve"> « la CECMC donne son </w:t>
      </w:r>
      <w:r w:rsidR="00237796">
        <w:t>accord</w:t>
      </w:r>
      <w:r>
        <w:t xml:space="preserve">… et procède … à l’inscription de votre entité de médiation sur la liste » mentionnée à l’article L615-1 du code de la </w:t>
      </w:r>
      <w:r w:rsidR="00563025">
        <w:t>consommation. Le</w:t>
      </w:r>
      <w:r>
        <w:t xml:space="preserve"> dossier joint à notre demande d’inscription comprenait deux contrats passés avec des professionnels sous condition suspensive de référencement.</w:t>
      </w:r>
    </w:p>
    <w:p w14:paraId="382FE452" w14:textId="2B2010F8" w:rsidR="00101077" w:rsidRDefault="00101077" w:rsidP="009506AD">
      <w:r>
        <w:t>L’année 2023 a donc été consacré</w:t>
      </w:r>
      <w:r w:rsidR="00237796">
        <w:t>e</w:t>
      </w:r>
      <w:r>
        <w:t xml:space="preserve"> à la souscription de nouveaux contrats, bien entendu sans aucun démarchage compte tenu de l’interdiction qui est faite.</w:t>
      </w:r>
    </w:p>
    <w:p w14:paraId="6EDFDE29" w14:textId="662C7596" w:rsidR="00101077" w:rsidRDefault="00101077" w:rsidP="009506AD">
      <w:r>
        <w:t xml:space="preserve">Outre nos relations personnelles, nous avons été directement contactés par trois professionnels faisant l’objet </w:t>
      </w:r>
      <w:proofErr w:type="gramStart"/>
      <w:r>
        <w:t>de</w:t>
      </w:r>
      <w:proofErr w:type="gramEnd"/>
      <w:r>
        <w:t xml:space="preserve"> contrôles de la DGCCRF et quatre autres créant leur entreprise, sur conseil du CFE de leur ressort.</w:t>
      </w:r>
    </w:p>
    <w:p w14:paraId="10309BB2" w14:textId="0837BCC9" w:rsidR="00101077" w:rsidRDefault="00101077" w:rsidP="009506AD">
      <w:r>
        <w:t xml:space="preserve">A ce jour, nous avons </w:t>
      </w:r>
      <w:r w:rsidR="00563025">
        <w:t>ainsi</w:t>
      </w:r>
      <w:r>
        <w:t xml:space="preserve"> conclu </w:t>
      </w:r>
      <w:r w:rsidR="00563025">
        <w:t>douze contrats</w:t>
      </w:r>
      <w:r>
        <w:t xml:space="preserve"> de médiation de la consommation, mais n’avons encore été destinataire d’aucune saisine</w:t>
      </w:r>
      <w:r w:rsidR="00563025">
        <w:t>.</w:t>
      </w:r>
    </w:p>
    <w:p w14:paraId="4DBCCB88" w14:textId="2859C5C6" w:rsidR="00563025" w:rsidRDefault="00563025" w:rsidP="009506AD">
      <w:r>
        <w:t>Véronique DURAND et moi-même avons suivi une formation de deux jours sur le droit de la consommation et un autre de la même durée sur la médiation de la consommation.</w:t>
      </w:r>
    </w:p>
    <w:p w14:paraId="3EFFCEA0" w14:textId="133398BA" w:rsidR="00BB457E" w:rsidRDefault="00563025" w:rsidP="00563025">
      <w:pPr>
        <w:rPr>
          <w:rFonts w:ascii="Times New Roman" w:hAnsi="Times New Roman"/>
          <w:sz w:val="24"/>
          <w:szCs w:val="24"/>
        </w:rPr>
      </w:pPr>
      <w:r>
        <w:t>A Nanterre, le 15 janvier 2024 – Claude DUVERNOY.</w:t>
      </w:r>
    </w:p>
    <w:sectPr w:rsidR="00BB457E" w:rsidSect="0097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E00B" w14:textId="77777777" w:rsidR="009735EE" w:rsidRDefault="009735EE" w:rsidP="003F3ED7">
      <w:pPr>
        <w:spacing w:after="0" w:line="240" w:lineRule="auto"/>
      </w:pPr>
      <w:r>
        <w:separator/>
      </w:r>
    </w:p>
  </w:endnote>
  <w:endnote w:type="continuationSeparator" w:id="0">
    <w:p w14:paraId="7A279050" w14:textId="77777777" w:rsidR="009735EE" w:rsidRDefault="009735EE" w:rsidP="003F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4C1" w14:textId="77777777" w:rsidR="00946A20" w:rsidRDefault="00946A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D8D" w14:textId="77777777" w:rsidR="0025093E" w:rsidRDefault="0025093E" w:rsidP="00DC2163">
    <w:pPr>
      <w:pStyle w:val="Pieddepage"/>
      <w:pBdr>
        <w:top w:val="single" w:sz="24" w:space="0" w:color="9BBB59"/>
      </w:pBdr>
      <w:tabs>
        <w:tab w:val="clear" w:pos="4536"/>
        <w:tab w:val="clear" w:pos="9072"/>
        <w:tab w:val="right" w:pos="-2835"/>
      </w:tabs>
      <w:ind w:left="-567" w:right="-426"/>
      <w:jc w:val="right"/>
      <w:rPr>
        <w:i/>
        <w:iCs/>
        <w:color w:val="8C8C8C"/>
      </w:rPr>
    </w:pPr>
  </w:p>
  <w:p w14:paraId="4D804DCE" w14:textId="77777777" w:rsidR="00D0451C" w:rsidRPr="00946A20" w:rsidRDefault="001E3C7A" w:rsidP="001E3C7A">
    <w:pPr>
      <w:pStyle w:val="Pieddepage"/>
      <w:tabs>
        <w:tab w:val="clear" w:pos="4536"/>
        <w:tab w:val="clear" w:pos="9072"/>
        <w:tab w:val="right" w:pos="-2835"/>
      </w:tabs>
      <w:ind w:left="-567" w:right="-1"/>
      <w:jc w:val="right"/>
      <w:rPr>
        <w:i/>
        <w:iCs/>
        <w:color w:val="000000" w:themeColor="text1"/>
      </w:rPr>
    </w:pPr>
    <w:r w:rsidRPr="00946A20">
      <w:rPr>
        <w:i/>
        <w:iCs/>
        <w:color w:val="000000" w:themeColor="text1"/>
      </w:rPr>
      <w:t xml:space="preserve">Immeuble </w:t>
    </w:r>
    <w:r w:rsidR="00B15B2F" w:rsidRPr="00946A20">
      <w:rPr>
        <w:i/>
        <w:iCs/>
        <w:color w:val="000000" w:themeColor="text1"/>
      </w:rPr>
      <w:t>LE 17</w:t>
    </w:r>
    <w:r w:rsidRPr="00946A20">
      <w:rPr>
        <w:i/>
        <w:iCs/>
        <w:color w:val="000000" w:themeColor="text1"/>
      </w:rPr>
      <w:t>,</w:t>
    </w:r>
    <w:r w:rsidR="00B15B2F" w:rsidRPr="00946A20">
      <w:rPr>
        <w:i/>
        <w:iCs/>
        <w:color w:val="000000" w:themeColor="text1"/>
      </w:rPr>
      <w:t xml:space="preserve"> </w:t>
    </w:r>
    <w:r w:rsidRPr="00946A20">
      <w:rPr>
        <w:i/>
        <w:iCs/>
        <w:color w:val="000000" w:themeColor="text1"/>
      </w:rPr>
      <w:t>17-25 Av</w:t>
    </w:r>
    <w:r w:rsidR="00C44FE6" w:rsidRPr="00946A20">
      <w:rPr>
        <w:i/>
        <w:iCs/>
        <w:color w:val="000000" w:themeColor="text1"/>
      </w:rPr>
      <w:t>enue du</w:t>
    </w:r>
    <w:r w:rsidRPr="00946A20">
      <w:rPr>
        <w:i/>
        <w:iCs/>
        <w:color w:val="000000" w:themeColor="text1"/>
      </w:rPr>
      <w:t xml:space="preserve"> M</w:t>
    </w:r>
    <w:r w:rsidR="00C44FE6" w:rsidRPr="00946A20">
      <w:rPr>
        <w:i/>
        <w:iCs/>
        <w:color w:val="000000" w:themeColor="text1"/>
      </w:rPr>
      <w:t>aréchal</w:t>
    </w:r>
    <w:r w:rsidRPr="00946A20">
      <w:rPr>
        <w:i/>
        <w:iCs/>
        <w:color w:val="000000" w:themeColor="text1"/>
      </w:rPr>
      <w:t xml:space="preserve"> JOFFRE  92000 NANTERRE</w:t>
    </w:r>
  </w:p>
  <w:p w14:paraId="37B4C3E8" w14:textId="6705F06B" w:rsidR="001E3C7A" w:rsidRDefault="00B378B5" w:rsidP="00DC2163">
    <w:pPr>
      <w:pStyle w:val="Pieddepage"/>
      <w:tabs>
        <w:tab w:val="right" w:pos="-2835"/>
      </w:tabs>
      <w:ind w:left="-567" w:right="-1"/>
      <w:jc w:val="right"/>
      <w:rPr>
        <w:i/>
        <w:iCs/>
        <w:color w:val="000000" w:themeColor="text1"/>
      </w:rPr>
    </w:pPr>
    <w:r>
      <w:rPr>
        <w:i/>
        <w:iCs/>
        <w:color w:val="000000" w:themeColor="text1"/>
      </w:rPr>
      <w:t xml:space="preserve">Tél. : </w:t>
    </w:r>
    <w:r w:rsidR="00DC2163">
      <w:rPr>
        <w:i/>
        <w:iCs/>
        <w:color w:val="000000" w:themeColor="text1"/>
      </w:rPr>
      <w:t>06.84.46.86.48</w:t>
    </w:r>
  </w:p>
  <w:p w14:paraId="4B5DC057" w14:textId="6715CE2D" w:rsidR="00B378B5" w:rsidRPr="00DC2163" w:rsidRDefault="00B378B5" w:rsidP="00B378B5">
    <w:pPr>
      <w:ind w:left="4248" w:firstLine="708"/>
      <w:rPr>
        <w:i/>
        <w:iCs/>
        <w:color w:val="000000"/>
        <w:sz w:val="24"/>
        <w:szCs w:val="24"/>
      </w:rPr>
    </w:pPr>
    <w:r>
      <w:rPr>
        <w:i/>
      </w:rPr>
      <w:t xml:space="preserve">          </w:t>
    </w:r>
    <w:r w:rsidR="001E3C7A" w:rsidRPr="000B049C">
      <w:rPr>
        <w:i/>
      </w:rPr>
      <w:t>Mail :</w:t>
    </w:r>
    <w:r w:rsidR="001E3C7A">
      <w:t xml:space="preserve"> </w:t>
    </w:r>
    <w:r w:rsidRPr="00DC2163">
      <w:rPr>
        <w:i/>
        <w:iCs/>
        <w:color w:val="000000"/>
        <w:sz w:val="24"/>
        <w:szCs w:val="24"/>
      </w:rPr>
      <w:t>consommation@mediation-en-seine.</w:t>
    </w:r>
    <w:r w:rsidR="00CD6BA0">
      <w:rPr>
        <w:i/>
        <w:iCs/>
        <w:color w:val="000000"/>
        <w:sz w:val="24"/>
        <w:szCs w:val="24"/>
      </w:rPr>
      <w:t>fr</w:t>
    </w:r>
    <w:r w:rsidR="00DC2163">
      <w:rPr>
        <w:i/>
        <w:iCs/>
        <w:color w:val="000000"/>
        <w:sz w:val="24"/>
        <w:szCs w:val="24"/>
      </w:rPr>
      <w:tab/>
    </w:r>
  </w:p>
  <w:p w14:paraId="3A9EF8F8" w14:textId="66A89D00" w:rsidR="001E3C7A" w:rsidRDefault="001E3C7A" w:rsidP="001E3C7A">
    <w:pPr>
      <w:pStyle w:val="Pieddepage"/>
      <w:tabs>
        <w:tab w:val="clear" w:pos="4536"/>
        <w:tab w:val="clear" w:pos="9072"/>
        <w:tab w:val="right" w:pos="-2835"/>
      </w:tabs>
      <w:ind w:left="-567" w:right="-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22F8" w14:textId="77777777" w:rsidR="00946A20" w:rsidRDefault="00946A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434D" w14:textId="77777777" w:rsidR="009735EE" w:rsidRDefault="009735EE" w:rsidP="003F3ED7">
      <w:pPr>
        <w:spacing w:after="0" w:line="240" w:lineRule="auto"/>
      </w:pPr>
      <w:r>
        <w:separator/>
      </w:r>
    </w:p>
  </w:footnote>
  <w:footnote w:type="continuationSeparator" w:id="0">
    <w:p w14:paraId="67B49044" w14:textId="77777777" w:rsidR="009735EE" w:rsidRDefault="009735EE" w:rsidP="003F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DC00" w14:textId="77777777" w:rsidR="00946A20" w:rsidRDefault="00946A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5950" w14:textId="31AF238B" w:rsidR="003F3ED7" w:rsidRDefault="00F64359" w:rsidP="00D41568">
    <w:pPr>
      <w:pStyle w:val="En-tte"/>
    </w:pPr>
    <w:r>
      <w:rPr>
        <w:noProof/>
        <w:lang w:eastAsia="fr-FR"/>
      </w:rPr>
      <w:drawing>
        <wp:inline distT="0" distB="0" distL="0" distR="0" wp14:anchorId="5F68A709" wp14:editId="4CDCF290">
          <wp:extent cx="1887388" cy="430954"/>
          <wp:effectExtent l="19050" t="0" r="0" b="0"/>
          <wp:docPr id="2" name="Image 1" descr="10-MES_logotype_webJPG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-MES_logotype_webJPG_6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9535" cy="433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8B5">
      <w:t xml:space="preserve"> </w:t>
    </w:r>
    <w:r w:rsidR="00B378B5" w:rsidRPr="00B378B5">
      <w:rPr>
        <w:b/>
        <w:bCs/>
        <w:color w:val="595959" w:themeColor="text1" w:themeTint="A6"/>
      </w:rPr>
      <w:t>Consommation</w:t>
    </w:r>
  </w:p>
  <w:p w14:paraId="49172575" w14:textId="77777777" w:rsidR="00F64359" w:rsidRPr="00F64359" w:rsidRDefault="00F64359" w:rsidP="00D41568">
    <w:pPr>
      <w:pStyle w:val="En-tte"/>
      <w:rPr>
        <w:sz w:val="16"/>
        <w:szCs w:val="16"/>
      </w:rPr>
    </w:pPr>
  </w:p>
  <w:p w14:paraId="1804D9B7" w14:textId="77777777" w:rsidR="003F3ED7" w:rsidRPr="000B049C" w:rsidRDefault="000B049C">
    <w:pPr>
      <w:pStyle w:val="En-tte"/>
      <w:rPr>
        <w:sz w:val="16"/>
        <w:szCs w:val="16"/>
      </w:rPr>
    </w:pPr>
    <w:r w:rsidRPr="000B049C">
      <w:rPr>
        <w:sz w:val="16"/>
        <w:szCs w:val="16"/>
      </w:rPr>
      <w:t>Association à but non lucratif (loi 1901)</w:t>
    </w:r>
  </w:p>
  <w:p w14:paraId="0D20FDA7" w14:textId="77777777" w:rsidR="000B049C" w:rsidRPr="000B049C" w:rsidRDefault="000B049C">
    <w:pPr>
      <w:pStyle w:val="En-tte"/>
      <w:rPr>
        <w:sz w:val="16"/>
        <w:szCs w:val="16"/>
      </w:rPr>
    </w:pPr>
    <w:r w:rsidRPr="000B049C">
      <w:rPr>
        <w:sz w:val="16"/>
        <w:szCs w:val="16"/>
      </w:rPr>
      <w:t>N° 02031320 Préfecture des Hauts de Seine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9C8F" w14:textId="77777777" w:rsidR="00946A20" w:rsidRDefault="00946A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585B"/>
    <w:multiLevelType w:val="multilevel"/>
    <w:tmpl w:val="DAC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225E2B"/>
    <w:multiLevelType w:val="hybridMultilevel"/>
    <w:tmpl w:val="DE7E3B3A"/>
    <w:lvl w:ilvl="0" w:tplc="88B28E68">
      <w:start w:val="4"/>
      <w:numFmt w:val="decimal"/>
      <w:lvlText w:val="%1."/>
      <w:lvlJc w:val="left"/>
      <w:pPr>
        <w:ind w:left="39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fr-FR" w:bidi="fr-FR"/>
      </w:rPr>
    </w:lvl>
    <w:lvl w:ilvl="1" w:tplc="8E560176">
      <w:numFmt w:val="bullet"/>
      <w:lvlText w:val="•"/>
      <w:lvlJc w:val="left"/>
      <w:pPr>
        <w:ind w:left="1360" w:hanging="276"/>
      </w:pPr>
      <w:rPr>
        <w:lang w:val="fr-FR" w:eastAsia="fr-FR" w:bidi="fr-FR"/>
      </w:rPr>
    </w:lvl>
    <w:lvl w:ilvl="2" w:tplc="49D00368">
      <w:numFmt w:val="bullet"/>
      <w:lvlText w:val="•"/>
      <w:lvlJc w:val="left"/>
      <w:pPr>
        <w:ind w:left="2321" w:hanging="276"/>
      </w:pPr>
      <w:rPr>
        <w:lang w:val="fr-FR" w:eastAsia="fr-FR" w:bidi="fr-FR"/>
      </w:rPr>
    </w:lvl>
    <w:lvl w:ilvl="3" w:tplc="E80475F4">
      <w:numFmt w:val="bullet"/>
      <w:lvlText w:val="•"/>
      <w:lvlJc w:val="left"/>
      <w:pPr>
        <w:ind w:left="3281" w:hanging="276"/>
      </w:pPr>
      <w:rPr>
        <w:lang w:val="fr-FR" w:eastAsia="fr-FR" w:bidi="fr-FR"/>
      </w:rPr>
    </w:lvl>
    <w:lvl w:ilvl="4" w:tplc="73B0A5F6">
      <w:numFmt w:val="bullet"/>
      <w:lvlText w:val="•"/>
      <w:lvlJc w:val="left"/>
      <w:pPr>
        <w:ind w:left="4242" w:hanging="276"/>
      </w:pPr>
      <w:rPr>
        <w:lang w:val="fr-FR" w:eastAsia="fr-FR" w:bidi="fr-FR"/>
      </w:rPr>
    </w:lvl>
    <w:lvl w:ilvl="5" w:tplc="7770A9E2">
      <w:numFmt w:val="bullet"/>
      <w:lvlText w:val="•"/>
      <w:lvlJc w:val="left"/>
      <w:pPr>
        <w:ind w:left="5203" w:hanging="276"/>
      </w:pPr>
      <w:rPr>
        <w:lang w:val="fr-FR" w:eastAsia="fr-FR" w:bidi="fr-FR"/>
      </w:rPr>
    </w:lvl>
    <w:lvl w:ilvl="6" w:tplc="E050F9C4">
      <w:numFmt w:val="bullet"/>
      <w:lvlText w:val="•"/>
      <w:lvlJc w:val="left"/>
      <w:pPr>
        <w:ind w:left="6163" w:hanging="276"/>
      </w:pPr>
      <w:rPr>
        <w:lang w:val="fr-FR" w:eastAsia="fr-FR" w:bidi="fr-FR"/>
      </w:rPr>
    </w:lvl>
    <w:lvl w:ilvl="7" w:tplc="734A6AA4">
      <w:numFmt w:val="bullet"/>
      <w:lvlText w:val="•"/>
      <w:lvlJc w:val="left"/>
      <w:pPr>
        <w:ind w:left="7124" w:hanging="276"/>
      </w:pPr>
      <w:rPr>
        <w:lang w:val="fr-FR" w:eastAsia="fr-FR" w:bidi="fr-FR"/>
      </w:rPr>
    </w:lvl>
    <w:lvl w:ilvl="8" w:tplc="AAB429E4">
      <w:numFmt w:val="bullet"/>
      <w:lvlText w:val="•"/>
      <w:lvlJc w:val="left"/>
      <w:pPr>
        <w:ind w:left="8085" w:hanging="276"/>
      </w:pPr>
      <w:rPr>
        <w:lang w:val="fr-FR" w:eastAsia="fr-FR" w:bidi="fr-FR"/>
      </w:rPr>
    </w:lvl>
  </w:abstractNum>
  <w:abstractNum w:abstractNumId="2" w15:restartNumberingAfterBreak="0">
    <w:nsid w:val="21E917F8"/>
    <w:multiLevelType w:val="multilevel"/>
    <w:tmpl w:val="686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C1895"/>
    <w:multiLevelType w:val="multilevel"/>
    <w:tmpl w:val="766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32B14"/>
    <w:multiLevelType w:val="multilevel"/>
    <w:tmpl w:val="AD5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C61D6"/>
    <w:multiLevelType w:val="hybridMultilevel"/>
    <w:tmpl w:val="38BE3650"/>
    <w:lvl w:ilvl="0" w:tplc="ED14C8F6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3808038A">
      <w:numFmt w:val="bullet"/>
      <w:lvlText w:val="•"/>
      <w:lvlJc w:val="left"/>
      <w:pPr>
        <w:ind w:left="1108" w:hanging="125"/>
      </w:pPr>
      <w:rPr>
        <w:lang w:val="fr-FR" w:eastAsia="fr-FR" w:bidi="fr-FR"/>
      </w:rPr>
    </w:lvl>
    <w:lvl w:ilvl="2" w:tplc="15D860C4">
      <w:numFmt w:val="bullet"/>
      <w:lvlText w:val="•"/>
      <w:lvlJc w:val="left"/>
      <w:pPr>
        <w:ind w:left="2097" w:hanging="125"/>
      </w:pPr>
      <w:rPr>
        <w:lang w:val="fr-FR" w:eastAsia="fr-FR" w:bidi="fr-FR"/>
      </w:rPr>
    </w:lvl>
    <w:lvl w:ilvl="3" w:tplc="CD9A3AF8">
      <w:numFmt w:val="bullet"/>
      <w:lvlText w:val="•"/>
      <w:lvlJc w:val="left"/>
      <w:pPr>
        <w:ind w:left="3085" w:hanging="125"/>
      </w:pPr>
      <w:rPr>
        <w:lang w:val="fr-FR" w:eastAsia="fr-FR" w:bidi="fr-FR"/>
      </w:rPr>
    </w:lvl>
    <w:lvl w:ilvl="4" w:tplc="BD8086A8">
      <w:numFmt w:val="bullet"/>
      <w:lvlText w:val="•"/>
      <w:lvlJc w:val="left"/>
      <w:pPr>
        <w:ind w:left="4074" w:hanging="125"/>
      </w:pPr>
      <w:rPr>
        <w:lang w:val="fr-FR" w:eastAsia="fr-FR" w:bidi="fr-FR"/>
      </w:rPr>
    </w:lvl>
    <w:lvl w:ilvl="5" w:tplc="6908BB1E">
      <w:numFmt w:val="bullet"/>
      <w:lvlText w:val="•"/>
      <w:lvlJc w:val="left"/>
      <w:pPr>
        <w:ind w:left="5063" w:hanging="125"/>
      </w:pPr>
      <w:rPr>
        <w:lang w:val="fr-FR" w:eastAsia="fr-FR" w:bidi="fr-FR"/>
      </w:rPr>
    </w:lvl>
    <w:lvl w:ilvl="6" w:tplc="07B62B7E">
      <w:numFmt w:val="bullet"/>
      <w:lvlText w:val="•"/>
      <w:lvlJc w:val="left"/>
      <w:pPr>
        <w:ind w:left="6051" w:hanging="125"/>
      </w:pPr>
      <w:rPr>
        <w:lang w:val="fr-FR" w:eastAsia="fr-FR" w:bidi="fr-FR"/>
      </w:rPr>
    </w:lvl>
    <w:lvl w:ilvl="7" w:tplc="E092F412">
      <w:numFmt w:val="bullet"/>
      <w:lvlText w:val="•"/>
      <w:lvlJc w:val="left"/>
      <w:pPr>
        <w:ind w:left="7040" w:hanging="125"/>
      </w:pPr>
      <w:rPr>
        <w:lang w:val="fr-FR" w:eastAsia="fr-FR" w:bidi="fr-FR"/>
      </w:rPr>
    </w:lvl>
    <w:lvl w:ilvl="8" w:tplc="02D26D42">
      <w:numFmt w:val="bullet"/>
      <w:lvlText w:val="•"/>
      <w:lvlJc w:val="left"/>
      <w:pPr>
        <w:ind w:left="8029" w:hanging="125"/>
      </w:pPr>
      <w:rPr>
        <w:lang w:val="fr-FR" w:eastAsia="fr-FR" w:bidi="fr-FR"/>
      </w:rPr>
    </w:lvl>
  </w:abstractNum>
  <w:abstractNum w:abstractNumId="6" w15:restartNumberingAfterBreak="0">
    <w:nsid w:val="55BE2154"/>
    <w:multiLevelType w:val="hybridMultilevel"/>
    <w:tmpl w:val="52DE642A"/>
    <w:lvl w:ilvl="0" w:tplc="00A4E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C47"/>
    <w:multiLevelType w:val="multilevel"/>
    <w:tmpl w:val="E6D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2586213">
    <w:abstractNumId w:val="6"/>
  </w:num>
  <w:num w:numId="2" w16cid:durableId="97729774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6911659">
    <w:abstractNumId w:val="5"/>
  </w:num>
  <w:num w:numId="4" w16cid:durableId="1877233685">
    <w:abstractNumId w:val="7"/>
  </w:num>
  <w:num w:numId="5" w16cid:durableId="2073966421">
    <w:abstractNumId w:val="4"/>
  </w:num>
  <w:num w:numId="6" w16cid:durableId="1937128189">
    <w:abstractNumId w:val="2"/>
  </w:num>
  <w:num w:numId="7" w16cid:durableId="791291537">
    <w:abstractNumId w:val="0"/>
  </w:num>
  <w:num w:numId="8" w16cid:durableId="1120416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D7"/>
    <w:rsid w:val="00002221"/>
    <w:rsid w:val="00004303"/>
    <w:rsid w:val="000074F6"/>
    <w:rsid w:val="000079B3"/>
    <w:rsid w:val="00011771"/>
    <w:rsid w:val="00012C80"/>
    <w:rsid w:val="000172F6"/>
    <w:rsid w:val="0001754F"/>
    <w:rsid w:val="00020666"/>
    <w:rsid w:val="000245EA"/>
    <w:rsid w:val="000262C5"/>
    <w:rsid w:val="000306BC"/>
    <w:rsid w:val="000333DA"/>
    <w:rsid w:val="00033F64"/>
    <w:rsid w:val="00036E2B"/>
    <w:rsid w:val="00041C14"/>
    <w:rsid w:val="000430F4"/>
    <w:rsid w:val="00045341"/>
    <w:rsid w:val="00051DBA"/>
    <w:rsid w:val="000556C8"/>
    <w:rsid w:val="00055F45"/>
    <w:rsid w:val="0005646E"/>
    <w:rsid w:val="00066034"/>
    <w:rsid w:val="000707AB"/>
    <w:rsid w:val="00070989"/>
    <w:rsid w:val="0007178D"/>
    <w:rsid w:val="000755E4"/>
    <w:rsid w:val="00081991"/>
    <w:rsid w:val="000841A1"/>
    <w:rsid w:val="00092C8C"/>
    <w:rsid w:val="000944CA"/>
    <w:rsid w:val="000A2875"/>
    <w:rsid w:val="000B049C"/>
    <w:rsid w:val="000B1BD9"/>
    <w:rsid w:val="000B3A3B"/>
    <w:rsid w:val="000B5CC2"/>
    <w:rsid w:val="000C0513"/>
    <w:rsid w:val="000C192B"/>
    <w:rsid w:val="000C4CA3"/>
    <w:rsid w:val="000C5840"/>
    <w:rsid w:val="000C76DB"/>
    <w:rsid w:val="000D4B9D"/>
    <w:rsid w:val="000D5920"/>
    <w:rsid w:val="000D6C4D"/>
    <w:rsid w:val="000D757C"/>
    <w:rsid w:val="000D77CF"/>
    <w:rsid w:val="000E0469"/>
    <w:rsid w:val="000E158A"/>
    <w:rsid w:val="000E1F00"/>
    <w:rsid w:val="000E4BAF"/>
    <w:rsid w:val="000E6E14"/>
    <w:rsid w:val="000F1A14"/>
    <w:rsid w:val="00101077"/>
    <w:rsid w:val="0010116B"/>
    <w:rsid w:val="00101467"/>
    <w:rsid w:val="00102B23"/>
    <w:rsid w:val="001032B7"/>
    <w:rsid w:val="00107525"/>
    <w:rsid w:val="00111CBB"/>
    <w:rsid w:val="00114168"/>
    <w:rsid w:val="00115F55"/>
    <w:rsid w:val="00116B85"/>
    <w:rsid w:val="00116BCB"/>
    <w:rsid w:val="00120695"/>
    <w:rsid w:val="00120996"/>
    <w:rsid w:val="0012109C"/>
    <w:rsid w:val="00121A67"/>
    <w:rsid w:val="001226FD"/>
    <w:rsid w:val="00122C95"/>
    <w:rsid w:val="00125746"/>
    <w:rsid w:val="00125A93"/>
    <w:rsid w:val="00127FF4"/>
    <w:rsid w:val="00131C46"/>
    <w:rsid w:val="00132BE4"/>
    <w:rsid w:val="00134314"/>
    <w:rsid w:val="001403C3"/>
    <w:rsid w:val="001433B4"/>
    <w:rsid w:val="001446E8"/>
    <w:rsid w:val="0014743D"/>
    <w:rsid w:val="001501AD"/>
    <w:rsid w:val="00150495"/>
    <w:rsid w:val="00152BC6"/>
    <w:rsid w:val="0015309E"/>
    <w:rsid w:val="00154AD0"/>
    <w:rsid w:val="001562D7"/>
    <w:rsid w:val="0015715E"/>
    <w:rsid w:val="0016245D"/>
    <w:rsid w:val="0016357E"/>
    <w:rsid w:val="00164135"/>
    <w:rsid w:val="001725EE"/>
    <w:rsid w:val="001741F5"/>
    <w:rsid w:val="00177859"/>
    <w:rsid w:val="00183437"/>
    <w:rsid w:val="0018736D"/>
    <w:rsid w:val="00190058"/>
    <w:rsid w:val="00190297"/>
    <w:rsid w:val="00193363"/>
    <w:rsid w:val="00196F58"/>
    <w:rsid w:val="0019700E"/>
    <w:rsid w:val="001A0B38"/>
    <w:rsid w:val="001A133B"/>
    <w:rsid w:val="001A5648"/>
    <w:rsid w:val="001A7BB7"/>
    <w:rsid w:val="001B06BD"/>
    <w:rsid w:val="001B58B7"/>
    <w:rsid w:val="001C394E"/>
    <w:rsid w:val="001C53C2"/>
    <w:rsid w:val="001C5F68"/>
    <w:rsid w:val="001C63BF"/>
    <w:rsid w:val="001C7788"/>
    <w:rsid w:val="001D14AB"/>
    <w:rsid w:val="001D2259"/>
    <w:rsid w:val="001D27D7"/>
    <w:rsid w:val="001D3D9F"/>
    <w:rsid w:val="001D77FB"/>
    <w:rsid w:val="001E08AF"/>
    <w:rsid w:val="001E1EC7"/>
    <w:rsid w:val="001E3C7A"/>
    <w:rsid w:val="001E46E0"/>
    <w:rsid w:val="001F3BF7"/>
    <w:rsid w:val="002009D1"/>
    <w:rsid w:val="00203D98"/>
    <w:rsid w:val="00210223"/>
    <w:rsid w:val="00210EA1"/>
    <w:rsid w:val="00214B56"/>
    <w:rsid w:val="00216EE0"/>
    <w:rsid w:val="0022022F"/>
    <w:rsid w:val="00226707"/>
    <w:rsid w:val="00232241"/>
    <w:rsid w:val="00236AB4"/>
    <w:rsid w:val="00237796"/>
    <w:rsid w:val="00237910"/>
    <w:rsid w:val="00244AE0"/>
    <w:rsid w:val="0025093E"/>
    <w:rsid w:val="002603DE"/>
    <w:rsid w:val="00272299"/>
    <w:rsid w:val="00275440"/>
    <w:rsid w:val="00282A5B"/>
    <w:rsid w:val="00283F86"/>
    <w:rsid w:val="002862DA"/>
    <w:rsid w:val="00290750"/>
    <w:rsid w:val="00290972"/>
    <w:rsid w:val="00293EB4"/>
    <w:rsid w:val="0029641F"/>
    <w:rsid w:val="00296C99"/>
    <w:rsid w:val="002A04A3"/>
    <w:rsid w:val="002A3241"/>
    <w:rsid w:val="002A371C"/>
    <w:rsid w:val="002A3C59"/>
    <w:rsid w:val="002A5171"/>
    <w:rsid w:val="002B54D5"/>
    <w:rsid w:val="002B6B60"/>
    <w:rsid w:val="002B7203"/>
    <w:rsid w:val="002B768A"/>
    <w:rsid w:val="002B792E"/>
    <w:rsid w:val="002C27C0"/>
    <w:rsid w:val="002C6C3F"/>
    <w:rsid w:val="002C6E08"/>
    <w:rsid w:val="002D1B8C"/>
    <w:rsid w:val="002D2976"/>
    <w:rsid w:val="002D32F0"/>
    <w:rsid w:val="002F1097"/>
    <w:rsid w:val="002F1C80"/>
    <w:rsid w:val="002F1EDB"/>
    <w:rsid w:val="002F34D7"/>
    <w:rsid w:val="002F43F7"/>
    <w:rsid w:val="00307CA5"/>
    <w:rsid w:val="00310F75"/>
    <w:rsid w:val="00315966"/>
    <w:rsid w:val="00316DB8"/>
    <w:rsid w:val="00320075"/>
    <w:rsid w:val="003241E8"/>
    <w:rsid w:val="00325836"/>
    <w:rsid w:val="00330211"/>
    <w:rsid w:val="00333D72"/>
    <w:rsid w:val="003366E3"/>
    <w:rsid w:val="0034005C"/>
    <w:rsid w:val="00340B20"/>
    <w:rsid w:val="00342A6E"/>
    <w:rsid w:val="00355799"/>
    <w:rsid w:val="00357AE9"/>
    <w:rsid w:val="0036023E"/>
    <w:rsid w:val="003657B5"/>
    <w:rsid w:val="003659E1"/>
    <w:rsid w:val="003663C7"/>
    <w:rsid w:val="00366E5F"/>
    <w:rsid w:val="003672CE"/>
    <w:rsid w:val="00371B90"/>
    <w:rsid w:val="00372F41"/>
    <w:rsid w:val="003731E3"/>
    <w:rsid w:val="00375623"/>
    <w:rsid w:val="00376012"/>
    <w:rsid w:val="0037794F"/>
    <w:rsid w:val="00380F51"/>
    <w:rsid w:val="0038136D"/>
    <w:rsid w:val="003920F8"/>
    <w:rsid w:val="00392BAC"/>
    <w:rsid w:val="003933FD"/>
    <w:rsid w:val="0039430B"/>
    <w:rsid w:val="00396754"/>
    <w:rsid w:val="0039696F"/>
    <w:rsid w:val="003A2142"/>
    <w:rsid w:val="003A3905"/>
    <w:rsid w:val="003A5BA4"/>
    <w:rsid w:val="003B23F3"/>
    <w:rsid w:val="003C1911"/>
    <w:rsid w:val="003C1C0E"/>
    <w:rsid w:val="003C4E75"/>
    <w:rsid w:val="003C5586"/>
    <w:rsid w:val="003C658C"/>
    <w:rsid w:val="003D0BA6"/>
    <w:rsid w:val="003D36F9"/>
    <w:rsid w:val="003E2789"/>
    <w:rsid w:val="003E524C"/>
    <w:rsid w:val="003E5C2D"/>
    <w:rsid w:val="003E5D63"/>
    <w:rsid w:val="003E7ACE"/>
    <w:rsid w:val="003E7C14"/>
    <w:rsid w:val="003F00E3"/>
    <w:rsid w:val="003F3ED7"/>
    <w:rsid w:val="003F4777"/>
    <w:rsid w:val="003F681E"/>
    <w:rsid w:val="003F7474"/>
    <w:rsid w:val="00403F06"/>
    <w:rsid w:val="00406B93"/>
    <w:rsid w:val="00406C71"/>
    <w:rsid w:val="00406C9D"/>
    <w:rsid w:val="00410D32"/>
    <w:rsid w:val="00411EE9"/>
    <w:rsid w:val="004141AF"/>
    <w:rsid w:val="004149B3"/>
    <w:rsid w:val="00420EFF"/>
    <w:rsid w:val="00421599"/>
    <w:rsid w:val="00422779"/>
    <w:rsid w:val="00425699"/>
    <w:rsid w:val="004258B1"/>
    <w:rsid w:val="00431476"/>
    <w:rsid w:val="004358D4"/>
    <w:rsid w:val="004367A3"/>
    <w:rsid w:val="0044462A"/>
    <w:rsid w:val="00447684"/>
    <w:rsid w:val="00450B35"/>
    <w:rsid w:val="004525AD"/>
    <w:rsid w:val="0045328A"/>
    <w:rsid w:val="00454141"/>
    <w:rsid w:val="004559D7"/>
    <w:rsid w:val="00455A2C"/>
    <w:rsid w:val="004569DF"/>
    <w:rsid w:val="004575AD"/>
    <w:rsid w:val="00462F6E"/>
    <w:rsid w:val="00471511"/>
    <w:rsid w:val="00475492"/>
    <w:rsid w:val="0047660B"/>
    <w:rsid w:val="0048548A"/>
    <w:rsid w:val="0048681D"/>
    <w:rsid w:val="00490D1E"/>
    <w:rsid w:val="00491FA3"/>
    <w:rsid w:val="0049310F"/>
    <w:rsid w:val="00493F91"/>
    <w:rsid w:val="00494C95"/>
    <w:rsid w:val="00494CC8"/>
    <w:rsid w:val="004A2D4F"/>
    <w:rsid w:val="004A6005"/>
    <w:rsid w:val="004A623E"/>
    <w:rsid w:val="004B064C"/>
    <w:rsid w:val="004B11A8"/>
    <w:rsid w:val="004B5B2A"/>
    <w:rsid w:val="004B7B23"/>
    <w:rsid w:val="004C461E"/>
    <w:rsid w:val="004C4B1D"/>
    <w:rsid w:val="004C59CA"/>
    <w:rsid w:val="004C63D3"/>
    <w:rsid w:val="004D35BE"/>
    <w:rsid w:val="004D4786"/>
    <w:rsid w:val="004D5000"/>
    <w:rsid w:val="004E01DE"/>
    <w:rsid w:val="004E0AF0"/>
    <w:rsid w:val="004E0CF8"/>
    <w:rsid w:val="004E4784"/>
    <w:rsid w:val="004E5A9A"/>
    <w:rsid w:val="004E6F91"/>
    <w:rsid w:val="004F288A"/>
    <w:rsid w:val="004F4C13"/>
    <w:rsid w:val="004F6C18"/>
    <w:rsid w:val="0050015A"/>
    <w:rsid w:val="00502BC5"/>
    <w:rsid w:val="00502CB8"/>
    <w:rsid w:val="00514F08"/>
    <w:rsid w:val="00515401"/>
    <w:rsid w:val="00515A3E"/>
    <w:rsid w:val="00524766"/>
    <w:rsid w:val="00533A17"/>
    <w:rsid w:val="00535AD5"/>
    <w:rsid w:val="00536CC8"/>
    <w:rsid w:val="00537D72"/>
    <w:rsid w:val="0054317C"/>
    <w:rsid w:val="00546D10"/>
    <w:rsid w:val="0055425F"/>
    <w:rsid w:val="00563025"/>
    <w:rsid w:val="0057326D"/>
    <w:rsid w:val="0057675C"/>
    <w:rsid w:val="00580EEE"/>
    <w:rsid w:val="00583CF7"/>
    <w:rsid w:val="0059119A"/>
    <w:rsid w:val="005924BE"/>
    <w:rsid w:val="005942F8"/>
    <w:rsid w:val="005A0CBA"/>
    <w:rsid w:val="005A461B"/>
    <w:rsid w:val="005A720E"/>
    <w:rsid w:val="005B3E31"/>
    <w:rsid w:val="005B42B7"/>
    <w:rsid w:val="005B7A13"/>
    <w:rsid w:val="005C7C40"/>
    <w:rsid w:val="005D1E45"/>
    <w:rsid w:val="005D3B8D"/>
    <w:rsid w:val="005D5E8A"/>
    <w:rsid w:val="005D6D19"/>
    <w:rsid w:val="005D7857"/>
    <w:rsid w:val="005E790D"/>
    <w:rsid w:val="005E7AA1"/>
    <w:rsid w:val="005E7E43"/>
    <w:rsid w:val="005F0480"/>
    <w:rsid w:val="005F1C02"/>
    <w:rsid w:val="005F346B"/>
    <w:rsid w:val="005F3EE8"/>
    <w:rsid w:val="005F3F1B"/>
    <w:rsid w:val="005F4333"/>
    <w:rsid w:val="005F4A1D"/>
    <w:rsid w:val="005F6059"/>
    <w:rsid w:val="005F6A66"/>
    <w:rsid w:val="006007D2"/>
    <w:rsid w:val="006044A7"/>
    <w:rsid w:val="00604D9B"/>
    <w:rsid w:val="00610986"/>
    <w:rsid w:val="00610C28"/>
    <w:rsid w:val="006130EA"/>
    <w:rsid w:val="00616986"/>
    <w:rsid w:val="0062173A"/>
    <w:rsid w:val="00625B2E"/>
    <w:rsid w:val="0062635C"/>
    <w:rsid w:val="0063038D"/>
    <w:rsid w:val="006330E3"/>
    <w:rsid w:val="00633308"/>
    <w:rsid w:val="00633EF2"/>
    <w:rsid w:val="0064027E"/>
    <w:rsid w:val="00643B01"/>
    <w:rsid w:val="0064673C"/>
    <w:rsid w:val="0065065B"/>
    <w:rsid w:val="00651175"/>
    <w:rsid w:val="0065146B"/>
    <w:rsid w:val="00651ED5"/>
    <w:rsid w:val="006555D1"/>
    <w:rsid w:val="00657A64"/>
    <w:rsid w:val="006725D5"/>
    <w:rsid w:val="006837D1"/>
    <w:rsid w:val="00691C12"/>
    <w:rsid w:val="00692AC5"/>
    <w:rsid w:val="00693DA4"/>
    <w:rsid w:val="006954CC"/>
    <w:rsid w:val="006974F8"/>
    <w:rsid w:val="006A0CB4"/>
    <w:rsid w:val="006A40FA"/>
    <w:rsid w:val="006A54C4"/>
    <w:rsid w:val="006A585E"/>
    <w:rsid w:val="006A794C"/>
    <w:rsid w:val="006B0D35"/>
    <w:rsid w:val="006B32C3"/>
    <w:rsid w:val="006B3EFA"/>
    <w:rsid w:val="006B4DCB"/>
    <w:rsid w:val="006B604A"/>
    <w:rsid w:val="006C1E50"/>
    <w:rsid w:val="006D112E"/>
    <w:rsid w:val="006D3AE8"/>
    <w:rsid w:val="006D55B8"/>
    <w:rsid w:val="006E7811"/>
    <w:rsid w:val="006F2AF4"/>
    <w:rsid w:val="006F377A"/>
    <w:rsid w:val="006F3991"/>
    <w:rsid w:val="006F5E1B"/>
    <w:rsid w:val="006F6DD3"/>
    <w:rsid w:val="00701B85"/>
    <w:rsid w:val="00703F73"/>
    <w:rsid w:val="00707D5B"/>
    <w:rsid w:val="00707EE6"/>
    <w:rsid w:val="00710A81"/>
    <w:rsid w:val="007135FA"/>
    <w:rsid w:val="0072188B"/>
    <w:rsid w:val="00725B57"/>
    <w:rsid w:val="007305BA"/>
    <w:rsid w:val="00730B98"/>
    <w:rsid w:val="00733EA1"/>
    <w:rsid w:val="0074188E"/>
    <w:rsid w:val="00752F47"/>
    <w:rsid w:val="007552B6"/>
    <w:rsid w:val="00760447"/>
    <w:rsid w:val="0076074F"/>
    <w:rsid w:val="00760F26"/>
    <w:rsid w:val="007627AE"/>
    <w:rsid w:val="00762D81"/>
    <w:rsid w:val="007643F7"/>
    <w:rsid w:val="00765039"/>
    <w:rsid w:val="00767516"/>
    <w:rsid w:val="00771C4C"/>
    <w:rsid w:val="00771DA5"/>
    <w:rsid w:val="007732A2"/>
    <w:rsid w:val="00776AA0"/>
    <w:rsid w:val="00780874"/>
    <w:rsid w:val="00781FC2"/>
    <w:rsid w:val="00781FDD"/>
    <w:rsid w:val="00790160"/>
    <w:rsid w:val="00792E3C"/>
    <w:rsid w:val="0079368E"/>
    <w:rsid w:val="00794191"/>
    <w:rsid w:val="00797329"/>
    <w:rsid w:val="007A7D72"/>
    <w:rsid w:val="007B0ECA"/>
    <w:rsid w:val="007B163E"/>
    <w:rsid w:val="007B2736"/>
    <w:rsid w:val="007B4819"/>
    <w:rsid w:val="007C736B"/>
    <w:rsid w:val="007D270E"/>
    <w:rsid w:val="007D7AA2"/>
    <w:rsid w:val="007E0E0D"/>
    <w:rsid w:val="007E2496"/>
    <w:rsid w:val="007E4714"/>
    <w:rsid w:val="007F4323"/>
    <w:rsid w:val="007F542E"/>
    <w:rsid w:val="007F6B1E"/>
    <w:rsid w:val="0080206A"/>
    <w:rsid w:val="00802DB8"/>
    <w:rsid w:val="00803536"/>
    <w:rsid w:val="008070BC"/>
    <w:rsid w:val="00807560"/>
    <w:rsid w:val="00807DB7"/>
    <w:rsid w:val="00810608"/>
    <w:rsid w:val="00815D10"/>
    <w:rsid w:val="0082522D"/>
    <w:rsid w:val="00825241"/>
    <w:rsid w:val="00825D4B"/>
    <w:rsid w:val="008261FC"/>
    <w:rsid w:val="00826747"/>
    <w:rsid w:val="00830291"/>
    <w:rsid w:val="00832476"/>
    <w:rsid w:val="0083375C"/>
    <w:rsid w:val="00834015"/>
    <w:rsid w:val="00837C1C"/>
    <w:rsid w:val="00840DBC"/>
    <w:rsid w:val="00843BC4"/>
    <w:rsid w:val="00846FB5"/>
    <w:rsid w:val="008503A3"/>
    <w:rsid w:val="0085248B"/>
    <w:rsid w:val="008601B4"/>
    <w:rsid w:val="00867A9F"/>
    <w:rsid w:val="0087098D"/>
    <w:rsid w:val="00873048"/>
    <w:rsid w:val="00875924"/>
    <w:rsid w:val="00875F5B"/>
    <w:rsid w:val="00877E8F"/>
    <w:rsid w:val="00883233"/>
    <w:rsid w:val="00891B6B"/>
    <w:rsid w:val="008942E5"/>
    <w:rsid w:val="00896CF4"/>
    <w:rsid w:val="008A1861"/>
    <w:rsid w:val="008A47DC"/>
    <w:rsid w:val="008B30E2"/>
    <w:rsid w:val="008B51D7"/>
    <w:rsid w:val="008B5473"/>
    <w:rsid w:val="008B6297"/>
    <w:rsid w:val="008B6C71"/>
    <w:rsid w:val="008B6EBD"/>
    <w:rsid w:val="008C5108"/>
    <w:rsid w:val="008D19B7"/>
    <w:rsid w:val="008E32FB"/>
    <w:rsid w:val="008E40EE"/>
    <w:rsid w:val="008F0973"/>
    <w:rsid w:val="008F0E5F"/>
    <w:rsid w:val="008F1AE5"/>
    <w:rsid w:val="00901C74"/>
    <w:rsid w:val="009115A3"/>
    <w:rsid w:val="009176BA"/>
    <w:rsid w:val="009205B5"/>
    <w:rsid w:val="00923867"/>
    <w:rsid w:val="00923A6F"/>
    <w:rsid w:val="00924AC4"/>
    <w:rsid w:val="009270B2"/>
    <w:rsid w:val="00931CBB"/>
    <w:rsid w:val="0093440D"/>
    <w:rsid w:val="00936AAE"/>
    <w:rsid w:val="00941520"/>
    <w:rsid w:val="00942565"/>
    <w:rsid w:val="00943FD9"/>
    <w:rsid w:val="00945ADE"/>
    <w:rsid w:val="00946A20"/>
    <w:rsid w:val="009506AD"/>
    <w:rsid w:val="009521EB"/>
    <w:rsid w:val="00955EBD"/>
    <w:rsid w:val="00956389"/>
    <w:rsid w:val="009735EE"/>
    <w:rsid w:val="00981355"/>
    <w:rsid w:val="0098267B"/>
    <w:rsid w:val="009850C9"/>
    <w:rsid w:val="00992220"/>
    <w:rsid w:val="00993B02"/>
    <w:rsid w:val="00995CE3"/>
    <w:rsid w:val="00995FEC"/>
    <w:rsid w:val="009A045F"/>
    <w:rsid w:val="009A0ABE"/>
    <w:rsid w:val="009A16AE"/>
    <w:rsid w:val="009A4775"/>
    <w:rsid w:val="009A7EC0"/>
    <w:rsid w:val="009B11FF"/>
    <w:rsid w:val="009B2433"/>
    <w:rsid w:val="009C0987"/>
    <w:rsid w:val="009C1EFB"/>
    <w:rsid w:val="009C3794"/>
    <w:rsid w:val="009C65BE"/>
    <w:rsid w:val="009C65EB"/>
    <w:rsid w:val="009D09B7"/>
    <w:rsid w:val="009D6358"/>
    <w:rsid w:val="009D67A9"/>
    <w:rsid w:val="009D792C"/>
    <w:rsid w:val="009E5994"/>
    <w:rsid w:val="009E5FA8"/>
    <w:rsid w:val="009F1357"/>
    <w:rsid w:val="009F65E0"/>
    <w:rsid w:val="009F7B62"/>
    <w:rsid w:val="009F7E34"/>
    <w:rsid w:val="00A0064F"/>
    <w:rsid w:val="00A02562"/>
    <w:rsid w:val="00A025D3"/>
    <w:rsid w:val="00A0403A"/>
    <w:rsid w:val="00A06005"/>
    <w:rsid w:val="00A069F5"/>
    <w:rsid w:val="00A06D25"/>
    <w:rsid w:val="00A10178"/>
    <w:rsid w:val="00A135AA"/>
    <w:rsid w:val="00A1360B"/>
    <w:rsid w:val="00A2394A"/>
    <w:rsid w:val="00A24E4C"/>
    <w:rsid w:val="00A31965"/>
    <w:rsid w:val="00A33EDA"/>
    <w:rsid w:val="00A36537"/>
    <w:rsid w:val="00A36A69"/>
    <w:rsid w:val="00A4269B"/>
    <w:rsid w:val="00A4601A"/>
    <w:rsid w:val="00A51376"/>
    <w:rsid w:val="00A51400"/>
    <w:rsid w:val="00A51D42"/>
    <w:rsid w:val="00A52746"/>
    <w:rsid w:val="00A541D1"/>
    <w:rsid w:val="00A56DD7"/>
    <w:rsid w:val="00A61C95"/>
    <w:rsid w:val="00A63E45"/>
    <w:rsid w:val="00A66BFA"/>
    <w:rsid w:val="00A72169"/>
    <w:rsid w:val="00A73A6E"/>
    <w:rsid w:val="00A826A4"/>
    <w:rsid w:val="00A83F81"/>
    <w:rsid w:val="00A8514D"/>
    <w:rsid w:val="00A86D4F"/>
    <w:rsid w:val="00AA05CF"/>
    <w:rsid w:val="00AA0D21"/>
    <w:rsid w:val="00AA3FEE"/>
    <w:rsid w:val="00AA7335"/>
    <w:rsid w:val="00AB3249"/>
    <w:rsid w:val="00AB3C7B"/>
    <w:rsid w:val="00AB44F5"/>
    <w:rsid w:val="00AB6918"/>
    <w:rsid w:val="00AC0559"/>
    <w:rsid w:val="00AC156C"/>
    <w:rsid w:val="00AC5531"/>
    <w:rsid w:val="00AD133D"/>
    <w:rsid w:val="00AD1C70"/>
    <w:rsid w:val="00AD2DC0"/>
    <w:rsid w:val="00AD36D9"/>
    <w:rsid w:val="00AD7951"/>
    <w:rsid w:val="00AE2B77"/>
    <w:rsid w:val="00AE45A9"/>
    <w:rsid w:val="00AE54F5"/>
    <w:rsid w:val="00AE674E"/>
    <w:rsid w:val="00AE7FD1"/>
    <w:rsid w:val="00AF09E5"/>
    <w:rsid w:val="00AF3CBD"/>
    <w:rsid w:val="00B000BE"/>
    <w:rsid w:val="00B03C97"/>
    <w:rsid w:val="00B06866"/>
    <w:rsid w:val="00B076F7"/>
    <w:rsid w:val="00B15576"/>
    <w:rsid w:val="00B15722"/>
    <w:rsid w:val="00B15B2F"/>
    <w:rsid w:val="00B254FE"/>
    <w:rsid w:val="00B30B3A"/>
    <w:rsid w:val="00B35C58"/>
    <w:rsid w:val="00B378B5"/>
    <w:rsid w:val="00B41E07"/>
    <w:rsid w:val="00B43268"/>
    <w:rsid w:val="00B4513A"/>
    <w:rsid w:val="00B4563B"/>
    <w:rsid w:val="00B52831"/>
    <w:rsid w:val="00B52B7C"/>
    <w:rsid w:val="00B5586C"/>
    <w:rsid w:val="00B564E8"/>
    <w:rsid w:val="00B579BC"/>
    <w:rsid w:val="00B61FC9"/>
    <w:rsid w:val="00B64BBE"/>
    <w:rsid w:val="00B66DF5"/>
    <w:rsid w:val="00B67C71"/>
    <w:rsid w:val="00B71B98"/>
    <w:rsid w:val="00B741FF"/>
    <w:rsid w:val="00B7433A"/>
    <w:rsid w:val="00B868FC"/>
    <w:rsid w:val="00B87484"/>
    <w:rsid w:val="00B92401"/>
    <w:rsid w:val="00B975C8"/>
    <w:rsid w:val="00BA250D"/>
    <w:rsid w:val="00BA439A"/>
    <w:rsid w:val="00BA4D21"/>
    <w:rsid w:val="00BA6670"/>
    <w:rsid w:val="00BB0764"/>
    <w:rsid w:val="00BB2731"/>
    <w:rsid w:val="00BB40E7"/>
    <w:rsid w:val="00BB457E"/>
    <w:rsid w:val="00BB7124"/>
    <w:rsid w:val="00BC1A9E"/>
    <w:rsid w:val="00BC2439"/>
    <w:rsid w:val="00BC484F"/>
    <w:rsid w:val="00BC681C"/>
    <w:rsid w:val="00BD00FD"/>
    <w:rsid w:val="00BD671D"/>
    <w:rsid w:val="00BE0A1F"/>
    <w:rsid w:val="00BE29E3"/>
    <w:rsid w:val="00BE2AFD"/>
    <w:rsid w:val="00BE3350"/>
    <w:rsid w:val="00BE5689"/>
    <w:rsid w:val="00C0243A"/>
    <w:rsid w:val="00C07451"/>
    <w:rsid w:val="00C10355"/>
    <w:rsid w:val="00C123A1"/>
    <w:rsid w:val="00C12E1E"/>
    <w:rsid w:val="00C1444B"/>
    <w:rsid w:val="00C15F26"/>
    <w:rsid w:val="00C20C6A"/>
    <w:rsid w:val="00C20DF4"/>
    <w:rsid w:val="00C27471"/>
    <w:rsid w:val="00C31407"/>
    <w:rsid w:val="00C33600"/>
    <w:rsid w:val="00C347AA"/>
    <w:rsid w:val="00C34DEB"/>
    <w:rsid w:val="00C40E39"/>
    <w:rsid w:val="00C44A58"/>
    <w:rsid w:val="00C44FE6"/>
    <w:rsid w:val="00C453EC"/>
    <w:rsid w:val="00C4754B"/>
    <w:rsid w:val="00C50A75"/>
    <w:rsid w:val="00C51FD4"/>
    <w:rsid w:val="00C548CA"/>
    <w:rsid w:val="00C571D6"/>
    <w:rsid w:val="00C576F6"/>
    <w:rsid w:val="00C63D0C"/>
    <w:rsid w:val="00C71BFB"/>
    <w:rsid w:val="00C7637F"/>
    <w:rsid w:val="00C80076"/>
    <w:rsid w:val="00C83435"/>
    <w:rsid w:val="00C947D0"/>
    <w:rsid w:val="00CA0187"/>
    <w:rsid w:val="00CA4C53"/>
    <w:rsid w:val="00CA62A8"/>
    <w:rsid w:val="00CA7464"/>
    <w:rsid w:val="00CB160E"/>
    <w:rsid w:val="00CB36BB"/>
    <w:rsid w:val="00CB3EE7"/>
    <w:rsid w:val="00CB6054"/>
    <w:rsid w:val="00CC02B0"/>
    <w:rsid w:val="00CD01EE"/>
    <w:rsid w:val="00CD1AEF"/>
    <w:rsid w:val="00CD314C"/>
    <w:rsid w:val="00CD5473"/>
    <w:rsid w:val="00CD5DA3"/>
    <w:rsid w:val="00CD6BA0"/>
    <w:rsid w:val="00CD7D74"/>
    <w:rsid w:val="00CE0222"/>
    <w:rsid w:val="00CE0E59"/>
    <w:rsid w:val="00CE1712"/>
    <w:rsid w:val="00CE6C83"/>
    <w:rsid w:val="00CF1241"/>
    <w:rsid w:val="00CF13EC"/>
    <w:rsid w:val="00CF2073"/>
    <w:rsid w:val="00CF4606"/>
    <w:rsid w:val="00CF7F05"/>
    <w:rsid w:val="00D01297"/>
    <w:rsid w:val="00D02DBC"/>
    <w:rsid w:val="00D0445D"/>
    <w:rsid w:val="00D0451C"/>
    <w:rsid w:val="00D05D42"/>
    <w:rsid w:val="00D12B0F"/>
    <w:rsid w:val="00D17CA1"/>
    <w:rsid w:val="00D21504"/>
    <w:rsid w:val="00D217CD"/>
    <w:rsid w:val="00D230D7"/>
    <w:rsid w:val="00D2546C"/>
    <w:rsid w:val="00D27050"/>
    <w:rsid w:val="00D277C7"/>
    <w:rsid w:val="00D3156F"/>
    <w:rsid w:val="00D3263A"/>
    <w:rsid w:val="00D36804"/>
    <w:rsid w:val="00D40E7E"/>
    <w:rsid w:val="00D41568"/>
    <w:rsid w:val="00D46C72"/>
    <w:rsid w:val="00D520E5"/>
    <w:rsid w:val="00D53BE7"/>
    <w:rsid w:val="00D56842"/>
    <w:rsid w:val="00D62125"/>
    <w:rsid w:val="00D639EB"/>
    <w:rsid w:val="00D63CBD"/>
    <w:rsid w:val="00D75E97"/>
    <w:rsid w:val="00D80E13"/>
    <w:rsid w:val="00D90EEF"/>
    <w:rsid w:val="00D924BF"/>
    <w:rsid w:val="00D9327E"/>
    <w:rsid w:val="00D93515"/>
    <w:rsid w:val="00D9730C"/>
    <w:rsid w:val="00DA35D5"/>
    <w:rsid w:val="00DB0A91"/>
    <w:rsid w:val="00DB72E0"/>
    <w:rsid w:val="00DB7598"/>
    <w:rsid w:val="00DC2163"/>
    <w:rsid w:val="00DD07E4"/>
    <w:rsid w:val="00DD0E02"/>
    <w:rsid w:val="00DD4474"/>
    <w:rsid w:val="00DE3811"/>
    <w:rsid w:val="00DF262C"/>
    <w:rsid w:val="00DF2869"/>
    <w:rsid w:val="00DF2B19"/>
    <w:rsid w:val="00DF5B9F"/>
    <w:rsid w:val="00E01ADB"/>
    <w:rsid w:val="00E049BF"/>
    <w:rsid w:val="00E07D70"/>
    <w:rsid w:val="00E16357"/>
    <w:rsid w:val="00E1642B"/>
    <w:rsid w:val="00E21903"/>
    <w:rsid w:val="00E2317C"/>
    <w:rsid w:val="00E2339E"/>
    <w:rsid w:val="00E2769A"/>
    <w:rsid w:val="00E32328"/>
    <w:rsid w:val="00E3323A"/>
    <w:rsid w:val="00E34FFD"/>
    <w:rsid w:val="00E41B94"/>
    <w:rsid w:val="00E52EC7"/>
    <w:rsid w:val="00E54F91"/>
    <w:rsid w:val="00E56ED4"/>
    <w:rsid w:val="00E66B76"/>
    <w:rsid w:val="00E743DB"/>
    <w:rsid w:val="00E74DED"/>
    <w:rsid w:val="00E75720"/>
    <w:rsid w:val="00E76A73"/>
    <w:rsid w:val="00E77F10"/>
    <w:rsid w:val="00E85F6D"/>
    <w:rsid w:val="00E9175C"/>
    <w:rsid w:val="00E94F42"/>
    <w:rsid w:val="00EA0A61"/>
    <w:rsid w:val="00EA1F34"/>
    <w:rsid w:val="00EA4EC0"/>
    <w:rsid w:val="00EA6349"/>
    <w:rsid w:val="00EA7AFC"/>
    <w:rsid w:val="00EB2C92"/>
    <w:rsid w:val="00EB5749"/>
    <w:rsid w:val="00EB60C2"/>
    <w:rsid w:val="00EB62BC"/>
    <w:rsid w:val="00EB7210"/>
    <w:rsid w:val="00EB724C"/>
    <w:rsid w:val="00EC1F2B"/>
    <w:rsid w:val="00EC3075"/>
    <w:rsid w:val="00EC76CA"/>
    <w:rsid w:val="00ED062E"/>
    <w:rsid w:val="00ED54F4"/>
    <w:rsid w:val="00ED5610"/>
    <w:rsid w:val="00ED685D"/>
    <w:rsid w:val="00ED7710"/>
    <w:rsid w:val="00ED7BE8"/>
    <w:rsid w:val="00EE061B"/>
    <w:rsid w:val="00EE1FE6"/>
    <w:rsid w:val="00EE2CBB"/>
    <w:rsid w:val="00EE48E9"/>
    <w:rsid w:val="00EE7276"/>
    <w:rsid w:val="00EE7412"/>
    <w:rsid w:val="00EF09C4"/>
    <w:rsid w:val="00EF7A19"/>
    <w:rsid w:val="00F0058C"/>
    <w:rsid w:val="00F055BB"/>
    <w:rsid w:val="00F062EC"/>
    <w:rsid w:val="00F132A2"/>
    <w:rsid w:val="00F20DB9"/>
    <w:rsid w:val="00F23287"/>
    <w:rsid w:val="00F25E8B"/>
    <w:rsid w:val="00F26521"/>
    <w:rsid w:val="00F269CD"/>
    <w:rsid w:val="00F327B2"/>
    <w:rsid w:val="00F44CDD"/>
    <w:rsid w:val="00F46A17"/>
    <w:rsid w:val="00F63310"/>
    <w:rsid w:val="00F64359"/>
    <w:rsid w:val="00F64C2A"/>
    <w:rsid w:val="00F658A5"/>
    <w:rsid w:val="00F65CE2"/>
    <w:rsid w:val="00F667C3"/>
    <w:rsid w:val="00F671D2"/>
    <w:rsid w:val="00F7272F"/>
    <w:rsid w:val="00F74DC2"/>
    <w:rsid w:val="00F770F6"/>
    <w:rsid w:val="00F83B27"/>
    <w:rsid w:val="00F846F0"/>
    <w:rsid w:val="00F87DB3"/>
    <w:rsid w:val="00F87EBD"/>
    <w:rsid w:val="00F91C85"/>
    <w:rsid w:val="00F95A97"/>
    <w:rsid w:val="00F967AE"/>
    <w:rsid w:val="00F96977"/>
    <w:rsid w:val="00FA08E9"/>
    <w:rsid w:val="00FA3D2A"/>
    <w:rsid w:val="00FA5FBD"/>
    <w:rsid w:val="00FB16C6"/>
    <w:rsid w:val="00FB16CC"/>
    <w:rsid w:val="00FB2AFA"/>
    <w:rsid w:val="00FB7484"/>
    <w:rsid w:val="00FC1EFB"/>
    <w:rsid w:val="00FD42A3"/>
    <w:rsid w:val="00FD5EA7"/>
    <w:rsid w:val="00FD716A"/>
    <w:rsid w:val="00FE1FE2"/>
    <w:rsid w:val="00FE417D"/>
    <w:rsid w:val="00FE51C4"/>
    <w:rsid w:val="00FF02D0"/>
    <w:rsid w:val="00FF1E58"/>
    <w:rsid w:val="00FF2EC2"/>
    <w:rsid w:val="00FF4D46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48903"/>
  <w15:docId w15:val="{F838445C-2A0F-48D5-83A9-4846CDD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4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A7EC0"/>
    <w:pPr>
      <w:widowControl w:val="0"/>
      <w:autoSpaceDE w:val="0"/>
      <w:autoSpaceDN w:val="0"/>
      <w:spacing w:after="0" w:line="240" w:lineRule="auto"/>
      <w:ind w:left="337"/>
      <w:outlineLvl w:val="0"/>
    </w:pPr>
    <w:rPr>
      <w:rFonts w:ascii="Times New Roman" w:eastAsia="Times New Roman" w:hAnsi="Times New Roman"/>
      <w:b/>
      <w:bCs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0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0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ED7"/>
  </w:style>
  <w:style w:type="paragraph" w:styleId="Pieddepage">
    <w:name w:val="footer"/>
    <w:basedOn w:val="Normal"/>
    <w:link w:val="PieddepageCar"/>
    <w:uiPriority w:val="99"/>
    <w:unhideWhenUsed/>
    <w:rsid w:val="003F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ED7"/>
  </w:style>
  <w:style w:type="paragraph" w:styleId="Textedebulles">
    <w:name w:val="Balloon Text"/>
    <w:basedOn w:val="Normal"/>
    <w:link w:val="TextedebullesCar"/>
    <w:uiPriority w:val="99"/>
    <w:semiHidden/>
    <w:unhideWhenUsed/>
    <w:rsid w:val="003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E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04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B6054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725E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87592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re1Car">
    <w:name w:val="Titre 1 Car"/>
    <w:basedOn w:val="Policepardfaut"/>
    <w:link w:val="Titre1"/>
    <w:uiPriority w:val="9"/>
    <w:rsid w:val="009A7EC0"/>
    <w:rPr>
      <w:rFonts w:ascii="Times New Roman" w:eastAsia="Times New Roman" w:hAnsi="Times New Roman"/>
      <w:b/>
      <w:bCs/>
      <w:sz w:val="22"/>
      <w:szCs w:val="22"/>
      <w:lang w:bidi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A7EC0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A7EC0"/>
    <w:rPr>
      <w:rFonts w:ascii="Times New Roman" w:eastAsia="Times New Roman" w:hAnsi="Times New Roman"/>
      <w:sz w:val="22"/>
      <w:szCs w:val="22"/>
      <w:lang w:bidi="fr-FR"/>
    </w:rPr>
  </w:style>
  <w:style w:type="paragraph" w:customStyle="1" w:styleId="lev1">
    <w:name w:val="Élevé1"/>
    <w:basedOn w:val="Normal"/>
    <w:rsid w:val="00BB4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lr1">
    <w:name w:val="clr1"/>
    <w:basedOn w:val="Normal"/>
    <w:rsid w:val="00BB4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506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9506A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Date1">
    <w:name w:val="Date1"/>
    <w:basedOn w:val="Normal"/>
    <w:rsid w:val="0095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63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15423286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7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29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9FFA-57DA-4DCD-B0F9-4FE24EC8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Immeuble Ellipse 1, rue Pierre Curie 92600 Asnières sur Seine</Company>
  <LinksUpToDate>false</LinksUpToDate>
  <CharactersWithSpaces>2290</CharactersWithSpaces>
  <SharedDoc>false</SharedDoc>
  <HLinks>
    <vt:vector size="12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mailto:mediation@mediation-en-seine.org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mailto:contact@mediation-en-seine.org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BERTRANDIAS</dc:creator>
  <cp:lastModifiedBy>Claude</cp:lastModifiedBy>
  <cp:revision>2</cp:revision>
  <cp:lastPrinted>2022-07-22T16:41:00Z</cp:lastPrinted>
  <dcterms:created xsi:type="dcterms:W3CDTF">2024-01-26T15:48:00Z</dcterms:created>
  <dcterms:modified xsi:type="dcterms:W3CDTF">2024-01-26T15:48:00Z</dcterms:modified>
</cp:coreProperties>
</file>